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98" w:rsidRDefault="001B30F0" w:rsidP="00645CE4">
      <w:pPr>
        <w:jc w:val="center"/>
      </w:pPr>
      <w:r>
        <w:rPr>
          <w:noProof/>
          <w:lang w:val="sr-Latn-RS" w:eastAsia="sr-Latn-RS"/>
        </w:rPr>
        <w:drawing>
          <wp:inline distT="0" distB="0" distL="0" distR="0">
            <wp:extent cx="720725" cy="756285"/>
            <wp:effectExtent l="0" t="0" r="3175" b="5715"/>
            <wp:docPr id="1" name="Picture 7" descr="Mali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li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E4" w:rsidRPr="00645CE4" w:rsidRDefault="00645CE4" w:rsidP="00645CE4">
      <w:pPr>
        <w:spacing w:after="0"/>
        <w:jc w:val="center"/>
        <w:rPr>
          <w:rFonts w:ascii="Times New Roman" w:hAnsi="Times New Roman"/>
          <w:b/>
          <w:lang w:val="ru-RU"/>
        </w:rPr>
      </w:pPr>
      <w:r w:rsidRPr="00645CE4">
        <w:rPr>
          <w:rFonts w:ascii="Times New Roman" w:hAnsi="Times New Roman"/>
          <w:b/>
          <w:lang w:val="ru-RU"/>
        </w:rPr>
        <w:t>Република Србија</w:t>
      </w:r>
    </w:p>
    <w:p w:rsidR="00645CE4" w:rsidRPr="00645CE4" w:rsidRDefault="00645CE4" w:rsidP="00645CE4">
      <w:pPr>
        <w:spacing w:after="0"/>
        <w:jc w:val="center"/>
        <w:rPr>
          <w:rFonts w:ascii="Times New Roman" w:hAnsi="Times New Roman"/>
          <w:b/>
        </w:rPr>
      </w:pPr>
      <w:r w:rsidRPr="00645CE4">
        <w:rPr>
          <w:rFonts w:ascii="Times New Roman" w:hAnsi="Times New Roman"/>
          <w:b/>
        </w:rPr>
        <w:t>ОПШТИНА КЊАЖЕВАЦ – ОПШТИНСКА УПРАВА  КЊАЖЕВАЦ</w:t>
      </w:r>
    </w:p>
    <w:p w:rsidR="00645CE4" w:rsidRDefault="00645CE4" w:rsidP="00645CE4">
      <w:pPr>
        <w:spacing w:after="0"/>
        <w:jc w:val="center"/>
        <w:rPr>
          <w:rFonts w:ascii="Times New Roman" w:hAnsi="Times New Roman"/>
          <w:b/>
        </w:rPr>
      </w:pPr>
      <w:r w:rsidRPr="00645CE4">
        <w:rPr>
          <w:rFonts w:ascii="Times New Roman" w:hAnsi="Times New Roman"/>
          <w:b/>
        </w:rPr>
        <w:t>Одељење за инспекцијске послове</w:t>
      </w:r>
    </w:p>
    <w:p w:rsidR="00645CE4" w:rsidRPr="009E2324" w:rsidRDefault="00645CE4" w:rsidP="00645CE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45CE4">
        <w:rPr>
          <w:rFonts w:ascii="Times New Roman" w:hAnsi="Times New Roman"/>
          <w:b/>
          <w:bCs/>
          <w:sz w:val="24"/>
          <w:szCs w:val="24"/>
          <w:lang w:val="sr-Cyrl-CS"/>
        </w:rPr>
        <w:t>Ознака</w:t>
      </w:r>
      <w:r w:rsidR="00F11EB9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  <w:r w:rsidRPr="00645CE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1B30F0">
        <w:rPr>
          <w:rFonts w:ascii="Times New Roman" w:hAnsi="Times New Roman"/>
          <w:b/>
          <w:bCs/>
          <w:sz w:val="24"/>
          <w:szCs w:val="24"/>
          <w:lang w:val="sr-Cyrl-CS"/>
        </w:rPr>
        <w:t>Пречишћавање и одвођење атмосверских вода</w:t>
      </w:r>
      <w:r w:rsidR="00F11EB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ЈП </w:t>
      </w:r>
      <w:r w:rsidR="00F11EB9" w:rsidRPr="00F11EB9">
        <w:rPr>
          <w:rFonts w:ascii="Times New Roman" w:hAnsi="Times New Roman"/>
          <w:b/>
          <w:bCs/>
          <w:sz w:val="24"/>
          <w:szCs w:val="24"/>
          <w:lang w:val="sr-Latn-RS"/>
        </w:rPr>
        <w:t>„Предузеће за развој, урбанизам и изградњу општине Књажевац“</w:t>
      </w:r>
      <w:r w:rsidR="009E232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и Месне заједнице</w:t>
      </w:r>
    </w:p>
    <w:p w:rsidR="00645CE4" w:rsidRPr="00777EDD" w:rsidRDefault="00645CE4" w:rsidP="00645CE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645CE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</w:t>
      </w:r>
      <w:r w:rsidRPr="00645CE4">
        <w:rPr>
          <w:rFonts w:ascii="Times New Roman" w:hAnsi="Times New Roman"/>
          <w:b/>
          <w:bCs/>
          <w:sz w:val="24"/>
          <w:szCs w:val="24"/>
          <w:lang w:val="en-US"/>
        </w:rPr>
        <w:t xml:space="preserve">КОНТРОЛНА </w:t>
      </w:r>
      <w:proofErr w:type="gramStart"/>
      <w:r w:rsidRPr="00645CE4">
        <w:rPr>
          <w:rFonts w:ascii="Times New Roman" w:hAnsi="Times New Roman"/>
          <w:b/>
          <w:bCs/>
          <w:sz w:val="24"/>
          <w:szCs w:val="24"/>
          <w:lang w:val="en-US"/>
        </w:rPr>
        <w:t xml:space="preserve">ЛИСТА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ПО </w:t>
      </w:r>
      <w:r w:rsidR="00EF4992">
        <w:rPr>
          <w:rFonts w:ascii="Times New Roman" w:hAnsi="Times New Roman"/>
          <w:b/>
        </w:rPr>
        <w:t>ОДЛУ</w:t>
      </w:r>
      <w:r w:rsidR="00777EDD">
        <w:rPr>
          <w:rFonts w:ascii="Times New Roman" w:hAnsi="Times New Roman"/>
          <w:b/>
          <w:lang w:val="sr-Cyrl-CS"/>
        </w:rPr>
        <w:t>ЦИ</w:t>
      </w:r>
      <w:r w:rsidR="00777EDD" w:rsidRPr="00777EDD">
        <w:rPr>
          <w:rFonts w:ascii="Times New Roman" w:hAnsi="Times New Roman"/>
          <w:b/>
        </w:rPr>
        <w:t xml:space="preserve"> О ПРЕЧИШЋАВАЊУ И ОДВОЂЕЊУ АТМОСФЕРСКИХ И ОТПАДНИХ ВОДА НА ТЕРИТОРИЈИ ОПШТИНЕ КЊАЖЕВАЦ</w:t>
      </w:r>
    </w:p>
    <w:p w:rsidR="00645CE4" w:rsidRDefault="00777EDD" w:rsidP="00777EDD">
      <w:pPr>
        <w:tabs>
          <w:tab w:val="center" w:pos="4703"/>
          <w:tab w:val="right" w:pos="9406"/>
        </w:tabs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645CE4" w:rsidRPr="00645CE4">
        <w:rPr>
          <w:rFonts w:ascii="Times New Roman" w:hAnsi="Times New Roman"/>
          <w:b/>
          <w:bCs/>
          <w:sz w:val="24"/>
          <w:szCs w:val="24"/>
        </w:rPr>
        <w:t xml:space="preserve">(„Сл. лист општине </w:t>
      </w:r>
      <w:r w:rsidR="00645CE4" w:rsidRPr="00645CE4">
        <w:rPr>
          <w:rFonts w:ascii="Times New Roman" w:hAnsi="Times New Roman"/>
          <w:b/>
          <w:bCs/>
          <w:sz w:val="24"/>
          <w:szCs w:val="24"/>
          <w:lang w:val="sr-Cyrl-CS"/>
        </w:rPr>
        <w:t>Књажевац</w:t>
      </w:r>
      <w:r w:rsidR="00645CE4" w:rsidRPr="00645CE4">
        <w:rPr>
          <w:rFonts w:ascii="Times New Roman" w:hAnsi="Times New Roman"/>
          <w:b/>
          <w:bCs/>
          <w:sz w:val="24"/>
          <w:szCs w:val="24"/>
        </w:rPr>
        <w:t>“, бр.</w:t>
      </w:r>
      <w:r w:rsidR="00645CE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05/14</w:t>
      </w:r>
      <w:r w:rsidR="00F11EB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и 28/2018</w:t>
      </w:r>
      <w:r w:rsidR="00645CE4">
        <w:rPr>
          <w:rFonts w:ascii="Times New Roman" w:hAnsi="Times New Roman"/>
          <w:b/>
          <w:bCs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</w:p>
    <w:p w:rsidR="008631C7" w:rsidRPr="008631C7" w:rsidRDefault="008631C7" w:rsidP="008631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Times New Roman" w:hAnsi="Times New Roman"/>
          <w:noProof/>
          <w:sz w:val="24"/>
          <w:lang w:val="en-US"/>
        </w:rPr>
      </w:pPr>
      <w:r w:rsidRPr="008631C7">
        <w:rPr>
          <w:rFonts w:ascii="Times New Roman" w:hAnsi="Times New Roman"/>
          <w:b/>
          <w:noProof/>
          <w:sz w:val="24"/>
          <w:lang w:val="sr-Cyrl-CS"/>
        </w:rPr>
        <w:t>ИНФОРМАЦИЈЕ О НАДЗИРАНОМ СУБЈЕКТУ</w:t>
      </w:r>
    </w:p>
    <w:p w:rsidR="008631C7" w:rsidRPr="008631C7" w:rsidRDefault="008631C7" w:rsidP="008631C7">
      <w:pPr>
        <w:spacing w:after="0"/>
        <w:jc w:val="both"/>
        <w:rPr>
          <w:rFonts w:ascii="Times New Roman" w:hAnsi="Times New Roman"/>
          <w:b/>
          <w:noProof/>
          <w:sz w:val="24"/>
          <w:lang w:val="sr-Cyrl-CS"/>
        </w:rPr>
      </w:pPr>
    </w:p>
    <w:p w:rsidR="008631C7" w:rsidRPr="008631C7" w:rsidRDefault="008631C7" w:rsidP="008631C7">
      <w:pPr>
        <w:spacing w:after="0"/>
        <w:jc w:val="both"/>
        <w:rPr>
          <w:rFonts w:ascii="Times New Roman" w:hAnsi="Times New Roman"/>
          <w:b/>
          <w:noProof/>
          <w:sz w:val="24"/>
          <w:lang w:val="sr-Cyrl-CS"/>
        </w:rPr>
      </w:pPr>
      <w:r w:rsidRPr="008631C7">
        <w:rPr>
          <w:rFonts w:ascii="Times New Roman" w:hAnsi="Times New Roman"/>
          <w:b/>
          <w:noProof/>
          <w:sz w:val="24"/>
          <w:lang w:val="sr-Cyrl-CS"/>
        </w:rPr>
        <w:t>Подаци о надзираном субјекту</w:t>
      </w:r>
    </w:p>
    <w:p w:rsidR="008631C7" w:rsidRPr="008631C7" w:rsidRDefault="008631C7" w:rsidP="008631C7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88"/>
        <w:gridCol w:w="5034"/>
      </w:tblGrid>
      <w:tr w:rsidR="008631C7" w:rsidRPr="008631C7" w:rsidTr="00CC7C8D">
        <w:tc>
          <w:tcPr>
            <w:tcW w:w="9622" w:type="dxa"/>
            <w:gridSpan w:val="2"/>
            <w:shd w:val="clear" w:color="auto" w:fill="D9D9D9"/>
          </w:tcPr>
          <w:p w:rsidR="008631C7" w:rsidRPr="008631C7" w:rsidRDefault="008631C7" w:rsidP="008631C7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ПОДАЦИ О ПРАВНОМ ЛИЦУ</w:t>
            </w:r>
          </w:p>
        </w:tc>
      </w:tr>
      <w:tr w:rsidR="008631C7" w:rsidRPr="008631C7" w:rsidTr="00CC7C8D">
        <w:trPr>
          <w:trHeight w:val="614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 xml:space="preserve"> Назив надзираног субјекта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Адреса (улица и број)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Место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Општина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Поштански број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Телефон/Факс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Е-mail: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Интернет адреса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ПИБ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Матични број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9622" w:type="dxa"/>
            <w:gridSpan w:val="2"/>
            <w:shd w:val="clear" w:color="auto" w:fill="D9D9D9"/>
          </w:tcPr>
          <w:p w:rsidR="008631C7" w:rsidRPr="008631C7" w:rsidRDefault="008631C7" w:rsidP="008631C7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ПОДАЦИ О ОДГОВОРНОМ ЛИЦУ / ПРЕДУЗЕТНИКУ / ФИЗИЧКОМ ЛИЦУ</w:t>
            </w: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Име и презиме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Име родитеља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Датум рођења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Место рођења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Матични број (број пасоша)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Број личне карте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Адреса становања (пребивалиште)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312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Држављанство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rPr>
          <w:trHeight w:hRule="exact" w:val="657"/>
        </w:trPr>
        <w:tc>
          <w:tcPr>
            <w:tcW w:w="458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 xml:space="preserve">Попуњава се за правно лице      Функција одговорног лица </w:t>
            </w:r>
          </w:p>
        </w:tc>
        <w:tc>
          <w:tcPr>
            <w:tcW w:w="5034" w:type="dxa"/>
            <w:shd w:val="clear" w:color="auto" w:fill="FFFFFF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</w:p>
        </w:tc>
      </w:tr>
    </w:tbl>
    <w:p w:rsidR="008631C7" w:rsidRPr="008631C7" w:rsidRDefault="008631C7" w:rsidP="008631C7">
      <w:pPr>
        <w:spacing w:before="120" w:after="120"/>
        <w:rPr>
          <w:rFonts w:ascii="Times New Roman" w:hAnsi="Times New Roman"/>
          <w:b/>
          <w:noProof/>
          <w:sz w:val="24"/>
          <w:lang w:val="sr-Cyrl-CS"/>
        </w:rPr>
      </w:pPr>
    </w:p>
    <w:p w:rsidR="008631C7" w:rsidRPr="008631C7" w:rsidRDefault="008631C7" w:rsidP="008631C7">
      <w:pPr>
        <w:spacing w:before="120" w:after="120"/>
        <w:rPr>
          <w:rFonts w:ascii="Times New Roman" w:hAnsi="Times New Roman"/>
          <w:b/>
          <w:noProof/>
          <w:sz w:val="24"/>
          <w:lang w:val="sr-Cyrl-CS"/>
        </w:rPr>
      </w:pPr>
    </w:p>
    <w:p w:rsidR="008631C7" w:rsidRPr="008631C7" w:rsidRDefault="008631C7" w:rsidP="008631C7">
      <w:pPr>
        <w:spacing w:before="120" w:after="120"/>
        <w:rPr>
          <w:rFonts w:ascii="Times New Roman" w:hAnsi="Times New Roman"/>
          <w:b/>
          <w:noProof/>
          <w:sz w:val="24"/>
          <w:lang w:val="sr-Cyrl-CS"/>
        </w:rPr>
      </w:pPr>
    </w:p>
    <w:p w:rsidR="008631C7" w:rsidRPr="008631C7" w:rsidRDefault="008631C7" w:rsidP="008631C7">
      <w:pPr>
        <w:spacing w:before="120" w:after="120"/>
        <w:rPr>
          <w:rFonts w:ascii="Times New Roman" w:hAnsi="Times New Roman"/>
          <w:b/>
          <w:noProof/>
          <w:sz w:val="24"/>
          <w:lang w:val="sr-Cyrl-CS"/>
        </w:rPr>
      </w:pPr>
      <w:r w:rsidRPr="008631C7">
        <w:rPr>
          <w:rFonts w:ascii="Times New Roman" w:hAnsi="Times New Roman"/>
          <w:b/>
          <w:noProof/>
          <w:sz w:val="24"/>
          <w:lang w:val="sr-Cyrl-CS"/>
        </w:rPr>
        <w:t>Место инспекцијског прегледа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5044"/>
      </w:tblGrid>
      <w:tr w:rsidR="008631C7" w:rsidRPr="008631C7" w:rsidTr="00CC7C8D">
        <w:tc>
          <w:tcPr>
            <w:tcW w:w="4578" w:type="dxa"/>
            <w:shd w:val="clear" w:color="auto" w:fill="D9D9D9"/>
          </w:tcPr>
          <w:p w:rsidR="008631C7" w:rsidRPr="008631C7" w:rsidRDefault="008631C7" w:rsidP="008631C7">
            <w:pPr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Адреса (улица и број)</w:t>
            </w:r>
          </w:p>
        </w:tc>
        <w:tc>
          <w:tcPr>
            <w:tcW w:w="5044" w:type="dxa"/>
            <w:shd w:val="clear" w:color="auto" w:fill="auto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c>
          <w:tcPr>
            <w:tcW w:w="9622" w:type="dxa"/>
            <w:gridSpan w:val="2"/>
            <w:shd w:val="clear" w:color="auto" w:fill="D9D9D9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Место у ком је вршен инспекцијски надзор</w:t>
            </w:r>
          </w:p>
        </w:tc>
      </w:tr>
      <w:tr w:rsidR="008631C7" w:rsidRPr="008631C7" w:rsidTr="00CC7C8D">
        <w:tc>
          <w:tcPr>
            <w:tcW w:w="4578" w:type="dxa"/>
            <w:shd w:val="clear" w:color="auto" w:fill="D9D9D9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Место</w:t>
            </w:r>
          </w:p>
        </w:tc>
        <w:tc>
          <w:tcPr>
            <w:tcW w:w="5044" w:type="dxa"/>
            <w:shd w:val="clear" w:color="auto" w:fill="auto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c>
          <w:tcPr>
            <w:tcW w:w="4578" w:type="dxa"/>
            <w:shd w:val="clear" w:color="auto" w:fill="D9D9D9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Општина</w:t>
            </w:r>
          </w:p>
        </w:tc>
        <w:tc>
          <w:tcPr>
            <w:tcW w:w="5044" w:type="dxa"/>
            <w:shd w:val="clear" w:color="auto" w:fill="auto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c>
          <w:tcPr>
            <w:tcW w:w="4578" w:type="dxa"/>
            <w:shd w:val="clear" w:color="auto" w:fill="D9D9D9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Поштански број:</w:t>
            </w:r>
          </w:p>
        </w:tc>
        <w:tc>
          <w:tcPr>
            <w:tcW w:w="5044" w:type="dxa"/>
            <w:shd w:val="clear" w:color="auto" w:fill="auto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noProof/>
                <w:sz w:val="24"/>
                <w:lang w:val="sr-Cyrl-CS"/>
              </w:rPr>
            </w:pPr>
          </w:p>
        </w:tc>
      </w:tr>
      <w:tr w:rsidR="008631C7" w:rsidRPr="008631C7" w:rsidTr="00CC7C8D">
        <w:tc>
          <w:tcPr>
            <w:tcW w:w="4578" w:type="dxa"/>
            <w:shd w:val="clear" w:color="auto" w:fill="D9D9D9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b/>
                <w:noProof/>
                <w:sz w:val="24"/>
                <w:lang w:val="sr-Cyrl-CS"/>
              </w:rPr>
            </w:pPr>
            <w:r w:rsidRPr="008631C7">
              <w:rPr>
                <w:rFonts w:ascii="Times New Roman" w:hAnsi="Times New Roman"/>
                <w:b/>
                <w:noProof/>
                <w:sz w:val="24"/>
                <w:lang w:val="sr-Cyrl-CS"/>
              </w:rPr>
              <w:t>Телефон/Факс:</w:t>
            </w:r>
          </w:p>
        </w:tc>
        <w:tc>
          <w:tcPr>
            <w:tcW w:w="5044" w:type="dxa"/>
            <w:shd w:val="clear" w:color="auto" w:fill="auto"/>
          </w:tcPr>
          <w:p w:rsidR="008631C7" w:rsidRPr="008631C7" w:rsidRDefault="008631C7" w:rsidP="008631C7">
            <w:pPr>
              <w:spacing w:after="0"/>
              <w:rPr>
                <w:rFonts w:ascii="Times New Roman" w:hAnsi="Times New Roman"/>
                <w:noProof/>
                <w:sz w:val="24"/>
                <w:lang w:val="sr-Cyrl-CS"/>
              </w:rPr>
            </w:pPr>
          </w:p>
        </w:tc>
      </w:tr>
    </w:tbl>
    <w:p w:rsidR="00244006" w:rsidRPr="00F20A96" w:rsidRDefault="00244006" w:rsidP="0024400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BFBFBF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F20A96">
        <w:rPr>
          <w:rFonts w:ascii="Times New Roman" w:hAnsi="Times New Roman"/>
          <w:b/>
          <w:noProof/>
          <w:sz w:val="24"/>
          <w:szCs w:val="24"/>
          <w:lang w:val="sr-Cyrl-CS"/>
        </w:rPr>
        <w:t>ИНСПЕКЦИЈСКИ ПРЕГЛЕД</w:t>
      </w:r>
    </w:p>
    <w:tbl>
      <w:tblPr>
        <w:tblW w:w="9761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756"/>
        <w:gridCol w:w="1416"/>
        <w:gridCol w:w="963"/>
      </w:tblGrid>
      <w:tr w:rsidR="00244006" w:rsidRPr="002C2C20" w:rsidTr="003F7534">
        <w:trPr>
          <w:trHeight w:val="4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44006" w:rsidRPr="002C2C20" w:rsidRDefault="00244006" w:rsidP="003F7534">
            <w:pPr>
              <w:ind w:left="40"/>
              <w:rPr>
                <w:rFonts w:ascii="Times New Roman" w:hAnsi="Times New Roman"/>
                <w:b/>
                <w:noProof/>
                <w:sz w:val="20"/>
                <w:szCs w:val="20"/>
                <w:lang w:val="sr-Cyrl-CS"/>
              </w:rPr>
            </w:pPr>
            <w:r w:rsidRPr="002C2C20">
              <w:rPr>
                <w:rFonts w:ascii="Times New Roman" w:hAnsi="Times New Roman"/>
                <w:b/>
                <w:noProof/>
                <w:sz w:val="20"/>
                <w:szCs w:val="20"/>
                <w:lang w:val="sr-Cyrl-CS"/>
              </w:rPr>
              <w:t>Ред.бр.</w:t>
            </w:r>
          </w:p>
          <w:p w:rsidR="00244006" w:rsidRPr="002C2C20" w:rsidRDefault="00244006" w:rsidP="003F7534">
            <w:pPr>
              <w:ind w:left="40"/>
              <w:rPr>
                <w:rFonts w:ascii="Times New Roman" w:hAnsi="Times New Roman"/>
                <w:b/>
                <w:noProof/>
                <w:sz w:val="20"/>
                <w:szCs w:val="20"/>
                <w:lang w:val="sr-Cyrl-CS"/>
              </w:rPr>
            </w:pPr>
            <w:r w:rsidRPr="002C2C20">
              <w:rPr>
                <w:rFonts w:ascii="Times New Roman" w:hAnsi="Times New Roman"/>
                <w:b/>
                <w:noProof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44006" w:rsidRPr="002C2C20" w:rsidRDefault="00244006" w:rsidP="003F7534">
            <w:pPr>
              <w:ind w:left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244006" w:rsidRPr="002C2C20" w:rsidRDefault="00244006" w:rsidP="003F7534">
            <w:pPr>
              <w:ind w:left="4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sr-Cyrl-CS"/>
              </w:rPr>
            </w:pPr>
            <w:r w:rsidRPr="002C2C2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ЕЛЕМЕНТИ КОНТРОЛЕ У НАДЗОРУ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006" w:rsidRPr="002C2C20" w:rsidRDefault="00244006" w:rsidP="003F7534">
            <w:pPr>
              <w:ind w:left="142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2C2C20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Број повреда прописа</w:t>
            </w:r>
          </w:p>
          <w:p w:rsidR="00244006" w:rsidRPr="002C2C20" w:rsidRDefault="00244006" w:rsidP="003F7534">
            <w:pP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006" w:rsidRPr="002C2C20" w:rsidRDefault="00244006" w:rsidP="003F7534">
            <w:pP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2C2C20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Напомена </w:t>
            </w:r>
          </w:p>
        </w:tc>
      </w:tr>
      <w:tr w:rsidR="00777EDD" w:rsidRPr="002C2C20" w:rsidTr="00777EDD">
        <w:trPr>
          <w:trHeight w:val="13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77EDD" w:rsidRPr="00244006" w:rsidRDefault="00777EDD" w:rsidP="003F7534">
            <w:pPr>
              <w:pStyle w:val="BodyText"/>
              <w:ind w:left="40"/>
              <w:rPr>
                <w:b/>
                <w:noProof/>
                <w:sz w:val="20"/>
                <w:lang w:val="sr-Cyrl-CS"/>
              </w:rPr>
            </w:pPr>
            <w:r w:rsidRPr="00244006">
              <w:rPr>
                <w:b/>
                <w:noProof/>
                <w:sz w:val="20"/>
                <w:lang w:val="sr-Cyrl-CS"/>
              </w:rPr>
              <w:t>1.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2324" w:rsidRPr="009E2324" w:rsidRDefault="009E2324" w:rsidP="009E23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232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ПО </w:t>
            </w:r>
            <w:r w:rsidRPr="009E2324">
              <w:rPr>
                <w:rFonts w:ascii="Times New Roman" w:hAnsi="Times New Roman"/>
                <w:b/>
                <w:bCs/>
                <w:sz w:val="20"/>
                <w:szCs w:val="20"/>
              </w:rPr>
              <w:t>ОДЛУ</w:t>
            </w:r>
            <w:r w:rsidRPr="009E232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</w:t>
            </w:r>
            <w:r w:rsidRPr="009E2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 ПРЕЧИШЋАВАЊУ И ОДВОЂЕЊУ АТМОСФЕРСКИХ И ОТПАДНИХ ВОДА НА ТЕРИТОРИЈИ ОПШТИНЕ КЊАЖЕВАЦ</w:t>
            </w:r>
          </w:p>
          <w:p w:rsidR="00777EDD" w:rsidRPr="007076E8" w:rsidRDefault="009E2324" w:rsidP="009E2324">
            <w:pPr>
              <w:spacing w:after="0"/>
              <w:ind w:left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E2324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(„Сл. лист општине </w:t>
            </w:r>
            <w:r w:rsidRPr="009E232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Књажевац</w:t>
            </w:r>
            <w:r w:rsidRPr="009E2324">
              <w:rPr>
                <w:rFonts w:ascii="Times New Roman" w:hAnsi="Times New Roman"/>
                <w:b/>
                <w:bCs/>
                <w:sz w:val="20"/>
                <w:szCs w:val="20"/>
              </w:rPr>
              <w:t>“, бр.</w:t>
            </w:r>
            <w:r w:rsidRPr="009E232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05/14 и 28/2018)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DD" w:rsidRPr="00244006" w:rsidRDefault="00777EDD" w:rsidP="003F7534">
            <w:pPr>
              <w:pStyle w:val="BodyText"/>
              <w:rPr>
                <w:noProof/>
                <w:sz w:val="20"/>
                <w:lang w:val="sr-Cyrl-CS"/>
              </w:rPr>
            </w:pPr>
            <w:r w:rsidRPr="00244006">
              <w:rPr>
                <w:noProof/>
                <w:sz w:val="20"/>
                <w:lang w:val="sr-Cyrl-CS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7EDD" w:rsidRPr="00244006" w:rsidRDefault="00777EDD" w:rsidP="003F7534">
            <w:pPr>
              <w:pStyle w:val="BodyText"/>
              <w:rPr>
                <w:noProof/>
                <w:sz w:val="20"/>
                <w:lang w:val="sr-Cyrl-CS"/>
              </w:rPr>
            </w:pPr>
            <w:r w:rsidRPr="00244006">
              <w:rPr>
                <w:noProof/>
                <w:sz w:val="20"/>
                <w:lang w:val="sr-Cyrl-CS"/>
              </w:rPr>
              <w:t xml:space="preserve"> </w:t>
            </w:r>
          </w:p>
        </w:tc>
      </w:tr>
      <w:tr w:rsidR="000319DD" w:rsidRPr="002C2C20" w:rsidTr="00777EDD">
        <w:trPr>
          <w:trHeight w:val="13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319DD" w:rsidRPr="00244006" w:rsidRDefault="00D85692" w:rsidP="003F7534">
            <w:pPr>
              <w:pStyle w:val="BodyText"/>
              <w:ind w:left="40"/>
              <w:rPr>
                <w:b/>
                <w:noProof/>
                <w:sz w:val="20"/>
                <w:lang w:val="sr-Cyrl-CS"/>
              </w:rPr>
            </w:pPr>
            <w:r w:rsidRPr="00244006">
              <w:rPr>
                <w:b/>
                <w:noProof/>
                <w:sz w:val="20"/>
                <w:lang w:val="sr-Cyrl-CS"/>
              </w:rPr>
              <w:t>1.</w:t>
            </w:r>
            <w:r>
              <w:rPr>
                <w:b/>
                <w:noProof/>
                <w:sz w:val="20"/>
                <w:lang w:val="sr-Cyrl-CS"/>
              </w:rPr>
              <w:t>1.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19DD" w:rsidRPr="00CC7C8D" w:rsidRDefault="000319DD" w:rsidP="00CC7C8D">
            <w:pPr>
              <w:pStyle w:val="BodyText"/>
              <w:ind w:left="40"/>
              <w:rPr>
                <w:noProof/>
                <w:sz w:val="20"/>
                <w:lang w:val="sr-Cyrl-RS"/>
              </w:rPr>
            </w:pPr>
            <w:proofErr w:type="spellStart"/>
            <w:r w:rsidRPr="00F81FAD">
              <w:rPr>
                <w:sz w:val="20"/>
                <w:lang w:val="en-US"/>
              </w:rPr>
              <w:t>Да</w:t>
            </w:r>
            <w:proofErr w:type="spellEnd"/>
            <w:r w:rsidRPr="00F81FAD">
              <w:rPr>
                <w:sz w:val="20"/>
                <w:lang w:val="en-US"/>
              </w:rPr>
              <w:t xml:space="preserve"> </w:t>
            </w:r>
            <w:proofErr w:type="spellStart"/>
            <w:r w:rsidRPr="00F81FAD">
              <w:rPr>
                <w:sz w:val="20"/>
                <w:lang w:val="en-US"/>
              </w:rPr>
              <w:t>ли</w:t>
            </w:r>
            <w:proofErr w:type="spellEnd"/>
            <w:r w:rsidRPr="00F81FAD">
              <w:rPr>
                <w:sz w:val="20"/>
                <w:lang w:val="en-US"/>
              </w:rPr>
              <w:t xml:space="preserve"> </w:t>
            </w:r>
            <w:r w:rsidR="009E2324" w:rsidRPr="009E2324">
              <w:rPr>
                <w:bCs/>
                <w:sz w:val="20"/>
                <w:lang w:val="sr-Cyrl-CS"/>
              </w:rPr>
              <w:t xml:space="preserve">ЈП </w:t>
            </w:r>
            <w:r w:rsidR="009E2324" w:rsidRPr="009E2324">
              <w:rPr>
                <w:bCs/>
                <w:sz w:val="20"/>
                <w:lang w:val="sr-Latn-RS"/>
              </w:rPr>
              <w:t>„Предузеће за развој, урбанизам и изградњу општине Књажевац</w:t>
            </w:r>
            <w:proofErr w:type="gramStart"/>
            <w:r w:rsidR="00CC7C8D" w:rsidRPr="009E2324">
              <w:rPr>
                <w:bCs/>
                <w:sz w:val="20"/>
                <w:lang w:val="sr-Latn-RS"/>
              </w:rPr>
              <w:t>“</w:t>
            </w:r>
            <w:r w:rsidR="00CC7C8D">
              <w:rPr>
                <w:bCs/>
                <w:sz w:val="20"/>
                <w:lang w:val="sr-Cyrl-RS"/>
              </w:rPr>
              <w:t xml:space="preserve"> </w:t>
            </w:r>
            <w:r w:rsidR="00E31813" w:rsidRPr="00E31813">
              <w:rPr>
                <w:bCs/>
                <w:sz w:val="20"/>
              </w:rPr>
              <w:t>односно</w:t>
            </w:r>
            <w:proofErr w:type="gramEnd"/>
            <w:r w:rsidR="00E31813" w:rsidRPr="00E31813">
              <w:rPr>
                <w:bCs/>
                <w:sz w:val="20"/>
              </w:rPr>
              <w:t xml:space="preserve"> месне заједнице</w:t>
            </w:r>
            <w:r w:rsidR="00E31813" w:rsidRPr="00E31813">
              <w:rPr>
                <w:bCs/>
                <w:sz w:val="20"/>
                <w:lang w:val="sr-Cyrl-RS"/>
              </w:rPr>
              <w:t xml:space="preserve"> </w:t>
            </w:r>
            <w:r w:rsidR="00CC7C8D" w:rsidRPr="00CC7C8D">
              <w:rPr>
                <w:bCs/>
                <w:sz w:val="20"/>
                <w:lang w:val="sr-Cyrl-RS"/>
              </w:rPr>
              <w:t>израдео</w:t>
            </w:r>
            <w:r w:rsidR="009E2324">
              <w:rPr>
                <w:sz w:val="20"/>
                <w:lang w:val="sr-Cyrl-RS"/>
              </w:rPr>
              <w:t xml:space="preserve"> </w:t>
            </w:r>
            <w:r w:rsidR="009E2324" w:rsidRPr="009E2324">
              <w:rPr>
                <w:sz w:val="20"/>
              </w:rPr>
              <w:t>програмом</w:t>
            </w:r>
            <w:r w:rsidR="00CC7C8D">
              <w:rPr>
                <w:sz w:val="20"/>
                <w:lang w:val="sr-Cyrl-RS"/>
              </w:rPr>
              <w:t xml:space="preserve"> одржавања</w:t>
            </w:r>
            <w:r w:rsidR="00CC7C8D" w:rsidRPr="00CC7C8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CC7C8D" w:rsidRPr="00CC7C8D">
              <w:rPr>
                <w:sz w:val="20"/>
              </w:rPr>
              <w:t>система за сакупљање и уклањање атмосферских и површинских вода</w:t>
            </w:r>
            <w:r w:rsidR="009E2324" w:rsidRPr="009E2324">
              <w:rPr>
                <w:sz w:val="20"/>
              </w:rPr>
              <w:t xml:space="preserve"> који је саставни део годишњег </w:t>
            </w:r>
            <w:r w:rsidR="00CC7C8D">
              <w:rPr>
                <w:sz w:val="20"/>
              </w:rPr>
              <w:t>програма рада</w:t>
            </w:r>
            <w:r w:rsidR="00CC7C8D">
              <w:rPr>
                <w:sz w:val="20"/>
                <w:lang w:val="sr-Cyrl-RS"/>
              </w:rPr>
              <w:t>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E0" w:rsidRPr="008E3B67" w:rsidRDefault="00B92AE0" w:rsidP="00B9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  <w:r w:rsidRPr="008E3B67">
              <w:rPr>
                <w:rFonts w:ascii="Times New Roman" w:eastAsia="Times New Roman" w:hAnsi="Times New Roman"/>
                <w:sz w:val="16"/>
                <w:szCs w:val="16"/>
              </w:rPr>
              <w:t>да□</w:t>
            </w:r>
            <w:r w:rsidRPr="008E3B67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</w:t>
            </w:r>
          </w:p>
          <w:p w:rsidR="00B92AE0" w:rsidRPr="008E3B67" w:rsidRDefault="00B92AE0" w:rsidP="00B9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8E3B67">
              <w:rPr>
                <w:rFonts w:ascii="Times New Roman" w:eastAsia="Times New Roman" w:hAnsi="Times New Roman"/>
                <w:sz w:val="16"/>
                <w:szCs w:val="16"/>
              </w:rPr>
              <w:t>не□</w:t>
            </w:r>
            <w:r w:rsidRPr="008E3B67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</w:t>
            </w:r>
            <w:r w:rsidR="00CC7C8D">
              <w:rPr>
                <w:sz w:val="16"/>
                <w:szCs w:val="16"/>
                <w:lang w:val="sr-Cyrl-CS"/>
              </w:rPr>
              <w:t>25</w:t>
            </w:r>
          </w:p>
          <w:p w:rsidR="000319DD" w:rsidRPr="00CC7C8D" w:rsidRDefault="00B92AE0" w:rsidP="00CC7C8D">
            <w:pPr>
              <w:pStyle w:val="BodyText"/>
              <w:rPr>
                <w:noProof/>
                <w:sz w:val="20"/>
                <w:lang w:val="sr-Cyrl-RS"/>
              </w:rPr>
            </w:pPr>
            <w:r w:rsidRPr="008E3B67">
              <w:rPr>
                <w:noProof/>
                <w:sz w:val="16"/>
                <w:szCs w:val="16"/>
                <w:lang w:val="sr-Cyrl-CS"/>
              </w:rPr>
              <w:t>Делимично</w:t>
            </w:r>
            <w:r w:rsidR="00CC7C8D">
              <w:rPr>
                <w:sz w:val="16"/>
                <w:szCs w:val="16"/>
                <w:lang w:val="sr-Cyrl-RS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9DD" w:rsidRPr="00244006" w:rsidRDefault="000319DD" w:rsidP="003F7534">
            <w:pPr>
              <w:pStyle w:val="BodyText"/>
              <w:rPr>
                <w:noProof/>
                <w:sz w:val="20"/>
                <w:lang w:val="sr-Cyrl-CS"/>
              </w:rPr>
            </w:pPr>
          </w:p>
        </w:tc>
      </w:tr>
      <w:tr w:rsidR="000319DD" w:rsidRPr="002C2C20" w:rsidTr="00777EDD">
        <w:trPr>
          <w:trHeight w:val="111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319DD" w:rsidRPr="00244006" w:rsidRDefault="00D85692" w:rsidP="00D85692">
            <w:pPr>
              <w:pStyle w:val="BodyText"/>
              <w:ind w:left="40"/>
              <w:rPr>
                <w:b/>
                <w:noProof/>
                <w:sz w:val="20"/>
                <w:lang w:val="sr-Cyrl-CS"/>
              </w:rPr>
            </w:pPr>
            <w:r w:rsidRPr="00244006">
              <w:rPr>
                <w:b/>
                <w:noProof/>
                <w:sz w:val="20"/>
                <w:lang w:val="sr-Cyrl-CS"/>
              </w:rPr>
              <w:t>1.</w:t>
            </w:r>
            <w:r>
              <w:rPr>
                <w:b/>
                <w:noProof/>
                <w:sz w:val="20"/>
                <w:lang w:val="sr-Cyrl-CS"/>
              </w:rPr>
              <w:t>2.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19DD" w:rsidRPr="00CC7C8D" w:rsidRDefault="00CC7C8D" w:rsidP="00CC7C8D">
            <w:pPr>
              <w:pStyle w:val="BodyText"/>
              <w:rPr>
                <w:noProof/>
                <w:sz w:val="20"/>
                <w:lang w:val="sr-Cyrl-CS"/>
              </w:rPr>
            </w:pPr>
            <w:proofErr w:type="spellStart"/>
            <w:r w:rsidRPr="00CC7C8D">
              <w:rPr>
                <w:rFonts w:eastAsia="Calibri"/>
                <w:sz w:val="20"/>
                <w:lang w:val="en-US"/>
              </w:rPr>
              <w:t>Да</w:t>
            </w:r>
            <w:proofErr w:type="spellEnd"/>
            <w:r w:rsidRPr="00CC7C8D">
              <w:rPr>
                <w:rFonts w:eastAsia="Calibri"/>
                <w:sz w:val="20"/>
                <w:lang w:val="en-US"/>
              </w:rPr>
              <w:t xml:space="preserve"> </w:t>
            </w:r>
            <w:proofErr w:type="spellStart"/>
            <w:r w:rsidRPr="00CC7C8D">
              <w:rPr>
                <w:rFonts w:eastAsia="Calibri"/>
                <w:sz w:val="20"/>
                <w:lang w:val="en-US"/>
              </w:rPr>
              <w:t>ли</w:t>
            </w:r>
            <w:proofErr w:type="spellEnd"/>
            <w:r w:rsidRPr="00CC7C8D">
              <w:rPr>
                <w:rFonts w:eastAsia="Calibri"/>
                <w:sz w:val="20"/>
                <w:lang w:val="en-US"/>
              </w:rPr>
              <w:t xml:space="preserve"> </w:t>
            </w:r>
            <w:r w:rsidRPr="00CC7C8D">
              <w:rPr>
                <w:rFonts w:eastAsia="Calibri"/>
                <w:bCs/>
                <w:sz w:val="20"/>
                <w:lang w:val="sr-Cyrl-CS"/>
              </w:rPr>
              <w:t xml:space="preserve">ЈП </w:t>
            </w:r>
            <w:r w:rsidRPr="00CC7C8D">
              <w:rPr>
                <w:rFonts w:eastAsia="Calibri"/>
                <w:bCs/>
                <w:sz w:val="20"/>
                <w:lang w:val="sr-Latn-RS"/>
              </w:rPr>
              <w:t>„Предузеће за развој, урбанизам и изградњу општине Књажевац</w:t>
            </w:r>
            <w:proofErr w:type="gramStart"/>
            <w:r w:rsidRPr="00CC7C8D">
              <w:rPr>
                <w:rFonts w:eastAsia="Calibri"/>
                <w:bCs/>
                <w:sz w:val="20"/>
                <w:lang w:val="sr-Latn-RS"/>
              </w:rPr>
              <w:t>“</w:t>
            </w:r>
            <w:r w:rsidRPr="00CC7C8D">
              <w:rPr>
                <w:rFonts w:eastAsia="Calibri"/>
                <w:bCs/>
                <w:sz w:val="20"/>
                <w:lang w:val="sr-Cyrl-RS"/>
              </w:rPr>
              <w:t xml:space="preserve"> </w:t>
            </w:r>
            <w:r w:rsidR="00E31813" w:rsidRPr="00E31813">
              <w:rPr>
                <w:rFonts w:eastAsia="Calibri"/>
                <w:bCs/>
                <w:sz w:val="20"/>
              </w:rPr>
              <w:t>односно</w:t>
            </w:r>
            <w:proofErr w:type="gramEnd"/>
            <w:r w:rsidR="00E31813" w:rsidRPr="00E31813">
              <w:rPr>
                <w:rFonts w:eastAsia="Calibri"/>
                <w:bCs/>
                <w:sz w:val="20"/>
              </w:rPr>
              <w:t xml:space="preserve"> месне заједнице</w:t>
            </w:r>
            <w:r w:rsidR="00E31813" w:rsidRPr="00E31813">
              <w:rPr>
                <w:rFonts w:eastAsia="Calibri"/>
                <w:bCs/>
                <w:sz w:val="20"/>
                <w:lang w:val="sr-Cyrl-RS"/>
              </w:rPr>
              <w:t xml:space="preserve"> </w:t>
            </w:r>
            <w:r>
              <w:rPr>
                <w:rFonts w:eastAsia="Calibri"/>
                <w:sz w:val="20"/>
                <w:lang w:val="sr-Cyrl-RS"/>
              </w:rPr>
              <w:t>дало на сагласност</w:t>
            </w:r>
            <w:r w:rsidRPr="00CC7C8D">
              <w:rPr>
                <w:rFonts w:eastAsia="Calibri"/>
                <w:sz w:val="20"/>
              </w:rPr>
              <w:t xml:space="preserve"> Скупштин</w:t>
            </w:r>
            <w:r>
              <w:rPr>
                <w:rFonts w:eastAsia="Calibri"/>
                <w:sz w:val="20"/>
                <w:lang w:val="sr-Cyrl-RS"/>
              </w:rPr>
              <w:t>и</w:t>
            </w:r>
            <w:r w:rsidRPr="00CC7C8D">
              <w:rPr>
                <w:rFonts w:eastAsia="Calibri"/>
                <w:sz w:val="20"/>
              </w:rPr>
              <w:t xml:space="preserve"> општин</w:t>
            </w:r>
            <w:r>
              <w:rPr>
                <w:rFonts w:eastAsia="Calibri"/>
                <w:sz w:val="20"/>
                <w:lang w:val="sr-Cyrl-RS"/>
              </w:rPr>
              <w:t>и</w:t>
            </w:r>
            <w:r w:rsidRPr="00CC7C8D">
              <w:rPr>
                <w:rFonts w:eastAsia="Calibri"/>
                <w:sz w:val="20"/>
              </w:rPr>
              <w:t>.</w:t>
            </w:r>
            <w:r w:rsidRPr="00CC7C8D">
              <w:rPr>
                <w:rFonts w:eastAsia="Calibri"/>
                <w:sz w:val="20"/>
                <w:lang w:val="sr-Cyrl-RS"/>
              </w:rPr>
              <w:t xml:space="preserve"> </w:t>
            </w:r>
            <w:r w:rsidRPr="00CC7C8D">
              <w:rPr>
                <w:rFonts w:eastAsia="Calibri"/>
                <w:sz w:val="20"/>
              </w:rPr>
              <w:t>програмом</w:t>
            </w:r>
            <w:r w:rsidRPr="00CC7C8D">
              <w:rPr>
                <w:rFonts w:eastAsia="Calibri"/>
                <w:sz w:val="20"/>
                <w:lang w:val="sr-Cyrl-RS"/>
              </w:rPr>
              <w:t xml:space="preserve"> одржавања</w:t>
            </w:r>
            <w:r w:rsidRPr="00CC7C8D">
              <w:rPr>
                <w:rFonts w:eastAsia="Calibri"/>
                <w:sz w:val="20"/>
              </w:rPr>
              <w:t xml:space="preserve"> система за сакупљање и уклањање атмосферских и површинских вода</w:t>
            </w:r>
            <w:r>
              <w:rPr>
                <w:rFonts w:eastAsia="Calibri"/>
                <w:sz w:val="20"/>
                <w:lang w:val="sr-Cyrl-RS"/>
              </w:rPr>
              <w:t>?</w:t>
            </w:r>
            <w:r w:rsidRPr="00CC7C8D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E0" w:rsidRPr="008E3B67" w:rsidRDefault="00B92AE0" w:rsidP="00B9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  <w:r w:rsidRPr="008E3B67">
              <w:rPr>
                <w:rFonts w:ascii="Times New Roman" w:eastAsia="Times New Roman" w:hAnsi="Times New Roman"/>
                <w:sz w:val="16"/>
                <w:szCs w:val="16"/>
              </w:rPr>
              <w:t>да□</w:t>
            </w:r>
            <w:r w:rsidRPr="008E3B67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</w:t>
            </w:r>
          </w:p>
          <w:p w:rsidR="00B92AE0" w:rsidRPr="008E3B67" w:rsidRDefault="00B92AE0" w:rsidP="00B9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8E3B67">
              <w:rPr>
                <w:rFonts w:ascii="Times New Roman" w:eastAsia="Times New Roman" w:hAnsi="Times New Roman"/>
                <w:sz w:val="16"/>
                <w:szCs w:val="16"/>
              </w:rPr>
              <w:t>не□</w:t>
            </w:r>
            <w:r w:rsidRPr="008E3B67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10</w:t>
            </w:r>
          </w:p>
          <w:p w:rsidR="000319DD" w:rsidRPr="00CC7C8D" w:rsidRDefault="00B92AE0" w:rsidP="00CC7C8D">
            <w:pPr>
              <w:pStyle w:val="BodyText"/>
              <w:rPr>
                <w:noProof/>
                <w:sz w:val="20"/>
                <w:lang w:val="sr-Cyrl-RS"/>
              </w:rPr>
            </w:pPr>
            <w:r w:rsidRPr="008E3B67">
              <w:rPr>
                <w:noProof/>
                <w:sz w:val="16"/>
                <w:szCs w:val="16"/>
                <w:lang w:val="sr-Cyrl-CS"/>
              </w:rPr>
              <w:t>Делимично</w:t>
            </w:r>
            <w:r w:rsidR="00CC7C8D">
              <w:rPr>
                <w:sz w:val="16"/>
                <w:szCs w:val="16"/>
                <w:lang w:val="sr-Cyrl-RS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9DD" w:rsidRPr="00244006" w:rsidRDefault="000319DD" w:rsidP="003F7534">
            <w:pPr>
              <w:pStyle w:val="BodyText"/>
              <w:rPr>
                <w:noProof/>
                <w:sz w:val="20"/>
                <w:lang w:val="sr-Cyrl-CS"/>
              </w:rPr>
            </w:pPr>
          </w:p>
        </w:tc>
      </w:tr>
      <w:tr w:rsidR="00E31813" w:rsidRPr="002C2C20" w:rsidTr="00777EDD">
        <w:trPr>
          <w:trHeight w:val="111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31813" w:rsidRPr="00244006" w:rsidRDefault="00E31813" w:rsidP="00D85692">
            <w:pPr>
              <w:pStyle w:val="BodyText"/>
              <w:ind w:left="40"/>
              <w:rPr>
                <w:b/>
                <w:noProof/>
                <w:sz w:val="20"/>
                <w:lang w:val="sr-Cyrl-CS"/>
              </w:rPr>
            </w:pP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813" w:rsidRPr="00CC7C8D" w:rsidRDefault="00E31813" w:rsidP="00E31813">
            <w:pPr>
              <w:pStyle w:val="BodyText"/>
              <w:rPr>
                <w:rFonts w:eastAsia="Calibri"/>
                <w:sz w:val="20"/>
                <w:lang w:val="en-US"/>
              </w:rPr>
            </w:pPr>
            <w:proofErr w:type="spellStart"/>
            <w:r w:rsidRPr="00E31813">
              <w:rPr>
                <w:rFonts w:eastAsia="Calibri"/>
                <w:sz w:val="20"/>
                <w:lang w:val="en-US"/>
              </w:rPr>
              <w:t>Да</w:t>
            </w:r>
            <w:proofErr w:type="spellEnd"/>
            <w:r w:rsidRPr="00E31813">
              <w:rPr>
                <w:rFonts w:eastAsia="Calibri"/>
                <w:sz w:val="20"/>
                <w:lang w:val="en-US"/>
              </w:rPr>
              <w:t xml:space="preserve"> </w:t>
            </w:r>
            <w:proofErr w:type="spellStart"/>
            <w:r w:rsidRPr="00E31813">
              <w:rPr>
                <w:rFonts w:eastAsia="Calibri"/>
                <w:sz w:val="20"/>
                <w:lang w:val="en-US"/>
              </w:rPr>
              <w:t>ли</w:t>
            </w:r>
            <w:proofErr w:type="spellEnd"/>
            <w:r w:rsidRPr="00E31813">
              <w:rPr>
                <w:rFonts w:eastAsia="Calibri"/>
                <w:sz w:val="20"/>
                <w:lang w:val="en-US"/>
              </w:rPr>
              <w:t xml:space="preserve"> </w:t>
            </w:r>
            <w:r w:rsidRPr="00E31813">
              <w:rPr>
                <w:rFonts w:eastAsia="Calibri"/>
                <w:bCs/>
                <w:sz w:val="20"/>
                <w:lang w:val="sr-Cyrl-CS"/>
              </w:rPr>
              <w:t xml:space="preserve">ЈП </w:t>
            </w:r>
            <w:r w:rsidRPr="00E31813">
              <w:rPr>
                <w:rFonts w:eastAsia="Calibri"/>
                <w:bCs/>
                <w:sz w:val="20"/>
                <w:lang w:val="sr-Latn-RS"/>
              </w:rPr>
              <w:t>„Предузеће за развој, урбанизам и изградњу општине Књажевац</w:t>
            </w:r>
            <w:proofErr w:type="gramStart"/>
            <w:r w:rsidRPr="00E31813">
              <w:rPr>
                <w:rFonts w:eastAsia="Calibri"/>
                <w:bCs/>
                <w:sz w:val="20"/>
                <w:lang w:val="sr-Latn-RS"/>
              </w:rPr>
              <w:t>“</w:t>
            </w:r>
            <w:r w:rsidRPr="00E31813">
              <w:rPr>
                <w:rFonts w:eastAsia="Calibri"/>
                <w:bCs/>
                <w:sz w:val="20"/>
                <w:lang w:val="sr-Cyrl-RS"/>
              </w:rPr>
              <w:t xml:space="preserve"> </w:t>
            </w:r>
            <w:r w:rsidRPr="00E31813">
              <w:rPr>
                <w:rFonts w:eastAsia="Calibri"/>
                <w:sz w:val="20"/>
              </w:rPr>
              <w:t>односно</w:t>
            </w:r>
            <w:proofErr w:type="gramEnd"/>
            <w:r w:rsidRPr="00E31813">
              <w:rPr>
                <w:rFonts w:eastAsia="Calibri"/>
                <w:sz w:val="20"/>
              </w:rPr>
              <w:t xml:space="preserve"> месн</w:t>
            </w:r>
            <w:bookmarkStart w:id="0" w:name="_GoBack"/>
            <w:bookmarkEnd w:id="0"/>
            <w:r w:rsidRPr="00E31813">
              <w:rPr>
                <w:rFonts w:eastAsia="Calibri"/>
                <w:sz w:val="20"/>
              </w:rPr>
              <w:t>е заједнице је да одржава</w:t>
            </w:r>
            <w:r>
              <w:rPr>
                <w:rFonts w:eastAsia="Calibri"/>
                <w:sz w:val="20"/>
                <w:lang w:val="sr-Cyrl-RS"/>
              </w:rPr>
              <w:t>ју</w:t>
            </w:r>
            <w:r w:rsidRPr="00E31813">
              <w:rPr>
                <w:rFonts w:eastAsia="Calibri"/>
                <w:sz w:val="20"/>
              </w:rPr>
              <w:t xml:space="preserve"> система за сакупљање и уклањање атмосферских и површинских вода, осим отворених канала који су у надлежности овлашћених водопривредних предузећа, врш</w:t>
            </w:r>
            <w:r>
              <w:rPr>
                <w:rFonts w:eastAsia="Calibri"/>
                <w:sz w:val="20"/>
                <w:lang w:val="sr-Cyrl-RS"/>
              </w:rPr>
              <w:t>е</w:t>
            </w:r>
            <w:r w:rsidRPr="00E31813">
              <w:rPr>
                <w:rFonts w:eastAsia="Calibri"/>
                <w:sz w:val="20"/>
              </w:rPr>
              <w:t xml:space="preserve"> на начин да се омогући несметано одвођење вода.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3" w:rsidRPr="00E31813" w:rsidRDefault="00E31813" w:rsidP="00E3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  <w:r w:rsidRPr="00E31813">
              <w:rPr>
                <w:rFonts w:ascii="Times New Roman" w:eastAsia="Times New Roman" w:hAnsi="Times New Roman"/>
                <w:sz w:val="16"/>
                <w:szCs w:val="16"/>
              </w:rPr>
              <w:t>да□</w:t>
            </w:r>
            <w:r w:rsidRPr="00E31813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</w:t>
            </w:r>
          </w:p>
          <w:p w:rsidR="00E31813" w:rsidRPr="00E31813" w:rsidRDefault="00E31813" w:rsidP="00E3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E31813">
              <w:rPr>
                <w:rFonts w:ascii="Times New Roman" w:eastAsia="Times New Roman" w:hAnsi="Times New Roman"/>
                <w:sz w:val="16"/>
                <w:szCs w:val="16"/>
              </w:rPr>
              <w:t>не□</w:t>
            </w:r>
            <w:r w:rsidRPr="00E31813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>2</w:t>
            </w:r>
            <w:r w:rsidRPr="00E31813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>0</w:t>
            </w:r>
          </w:p>
          <w:p w:rsidR="00E31813" w:rsidRPr="008E3B67" w:rsidRDefault="00E31813" w:rsidP="00E3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1813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>Делимично</w:t>
            </w:r>
            <w:r w:rsidRPr="00E31813">
              <w:rPr>
                <w:rFonts w:ascii="Times New Roman" w:eastAsia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813" w:rsidRPr="00244006" w:rsidRDefault="00E31813" w:rsidP="003F7534">
            <w:pPr>
              <w:pStyle w:val="BodyText"/>
              <w:rPr>
                <w:noProof/>
                <w:sz w:val="20"/>
                <w:lang w:val="sr-Cyrl-CS"/>
              </w:rPr>
            </w:pPr>
          </w:p>
        </w:tc>
      </w:tr>
      <w:tr w:rsidR="000319DD" w:rsidRPr="002C2C20" w:rsidTr="000319DD">
        <w:trPr>
          <w:trHeight w:val="498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319DD" w:rsidRDefault="00D85692" w:rsidP="003F7534">
            <w:pPr>
              <w:pStyle w:val="BodyText"/>
              <w:rPr>
                <w:b/>
                <w:noProof/>
                <w:sz w:val="20"/>
                <w:lang w:val="sr-Cyrl-CS"/>
              </w:rPr>
            </w:pPr>
            <w:r>
              <w:rPr>
                <w:b/>
                <w:noProof/>
                <w:sz w:val="20"/>
                <w:lang w:val="sr-Cyrl-CS"/>
              </w:rPr>
              <w:t>22.</w:t>
            </w:r>
          </w:p>
        </w:tc>
        <w:tc>
          <w:tcPr>
            <w:tcW w:w="6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319DD" w:rsidRPr="00D4791B" w:rsidRDefault="000319DD" w:rsidP="00F07559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4791B">
              <w:rPr>
                <w:rFonts w:ascii="Times New Roman" w:hAnsi="Times New Roman"/>
                <w:b/>
                <w:sz w:val="20"/>
              </w:rPr>
              <w:t>СВЕУКУПНИ БРОЈ ПОВРЕДА ПРОПИСА: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D" w:rsidRPr="00244006" w:rsidRDefault="000319DD" w:rsidP="00F07559">
            <w:pPr>
              <w:rPr>
                <w:noProof/>
                <w:sz w:val="20"/>
                <w:lang w:val="sr-Cyrl-C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D" w:rsidRPr="00244006" w:rsidRDefault="000319DD" w:rsidP="003F7534">
            <w:pPr>
              <w:pStyle w:val="BodyText"/>
              <w:rPr>
                <w:noProof/>
                <w:sz w:val="20"/>
                <w:lang w:val="sr-Cyrl-CS"/>
              </w:rPr>
            </w:pPr>
          </w:p>
        </w:tc>
      </w:tr>
      <w:tr w:rsidR="000319DD" w:rsidRPr="002C2C20" w:rsidTr="00F07559">
        <w:trPr>
          <w:trHeight w:val="498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19DD" w:rsidRDefault="00D85692" w:rsidP="003F7534">
            <w:pPr>
              <w:pStyle w:val="BodyText"/>
              <w:rPr>
                <w:b/>
                <w:noProof/>
                <w:sz w:val="20"/>
                <w:lang w:val="sr-Cyrl-CS"/>
              </w:rPr>
            </w:pPr>
            <w:r>
              <w:rPr>
                <w:b/>
                <w:noProof/>
                <w:sz w:val="20"/>
                <w:lang w:val="sr-Cyrl-CS"/>
              </w:rPr>
              <w:t>23.</w:t>
            </w:r>
          </w:p>
        </w:tc>
        <w:tc>
          <w:tcPr>
            <w:tcW w:w="6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19DD" w:rsidRPr="00CD1F88" w:rsidRDefault="000319DD" w:rsidP="00F07559">
            <w:pPr>
              <w:pStyle w:val="BodyText"/>
              <w:rPr>
                <w:b/>
                <w:sz w:val="20"/>
              </w:rPr>
            </w:pPr>
            <w:r w:rsidRPr="00CD1F88">
              <w:rPr>
                <w:b/>
                <w:sz w:val="20"/>
              </w:rPr>
              <w:t>НЕМА ЕВИДЕНТИРАНИХ ПОВРЕДА ПРОПИСА: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D" w:rsidRPr="00244006" w:rsidRDefault="000319DD" w:rsidP="00F07559">
            <w:pPr>
              <w:rPr>
                <w:noProof/>
                <w:sz w:val="20"/>
                <w:lang w:val="sr-Cyrl-C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DD" w:rsidRPr="00244006" w:rsidRDefault="000319DD" w:rsidP="003F7534">
            <w:pPr>
              <w:pStyle w:val="BodyText"/>
              <w:rPr>
                <w:noProof/>
                <w:sz w:val="20"/>
                <w:lang w:val="sr-Cyrl-CS"/>
              </w:rPr>
            </w:pPr>
          </w:p>
        </w:tc>
      </w:tr>
    </w:tbl>
    <w:p w:rsidR="00645CE4" w:rsidRDefault="00645CE4" w:rsidP="00645CE4">
      <w:pPr>
        <w:spacing w:after="0"/>
        <w:jc w:val="both"/>
        <w:rPr>
          <w:rFonts w:ascii="Times New Roman" w:hAnsi="Times New Roman"/>
          <w:lang w:val="sr-Cyrl-CS"/>
        </w:rPr>
      </w:pPr>
    </w:p>
    <w:p w:rsidR="000319DD" w:rsidRDefault="000319DD" w:rsidP="00645CE4">
      <w:pPr>
        <w:spacing w:after="0"/>
        <w:jc w:val="both"/>
        <w:rPr>
          <w:rFonts w:ascii="Times New Roman" w:hAnsi="Times New Roman"/>
          <w:lang w:val="sr-Cyrl-CS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268"/>
        <w:gridCol w:w="1281"/>
        <w:gridCol w:w="1814"/>
      </w:tblGrid>
      <w:tr w:rsidR="00B92AE0" w:rsidRPr="00B92AE0" w:rsidTr="00CC7C8D">
        <w:tc>
          <w:tcPr>
            <w:tcW w:w="959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B92AE0">
              <w:rPr>
                <w:rFonts w:ascii="Times New Roman" w:hAnsi="Times New Roman"/>
                <w:b/>
              </w:rPr>
              <w:t xml:space="preserve">Ред. </w:t>
            </w:r>
          </w:p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 xml:space="preserve">број. </w:t>
            </w:r>
          </w:p>
        </w:tc>
        <w:tc>
          <w:tcPr>
            <w:tcW w:w="2268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B92AE0">
              <w:rPr>
                <w:rFonts w:ascii="Times New Roman" w:hAnsi="Times New Roman"/>
                <w:b/>
              </w:rPr>
              <w:t xml:space="preserve">СТЕПЕН </w:t>
            </w:r>
          </w:p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>РИЗИКА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>БРОЈ БОДОВА У НАДЗОРУ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eastAsia="Times New Roman" w:hAnsi="Times New Roman"/>
                <w:b/>
                <w:color w:val="000000"/>
              </w:rPr>
              <w:t>распон броја бодова</w:t>
            </w:r>
          </w:p>
        </w:tc>
      </w:tr>
      <w:tr w:rsidR="00B92AE0" w:rsidRPr="00B92AE0" w:rsidTr="00CC7C8D">
        <w:tc>
          <w:tcPr>
            <w:tcW w:w="959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 xml:space="preserve">1. </w:t>
            </w:r>
          </w:p>
        </w:tc>
        <w:tc>
          <w:tcPr>
            <w:tcW w:w="2268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>НЕЗНАТАН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sr-Cyrl-CS"/>
              </w:rPr>
            </w:pPr>
            <w:r w:rsidRPr="00B92AE0">
              <w:rPr>
                <w:noProof/>
                <w:lang w:val="sr-Cyrl-CS"/>
              </w:rPr>
              <w:t>0 - 5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en-US"/>
              </w:rPr>
            </w:pPr>
          </w:p>
        </w:tc>
      </w:tr>
      <w:tr w:rsidR="00B92AE0" w:rsidRPr="00B92AE0" w:rsidTr="00CC7C8D">
        <w:tc>
          <w:tcPr>
            <w:tcW w:w="959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sr-Cyrl-CS"/>
              </w:rPr>
            </w:pPr>
            <w:r w:rsidRPr="00B92AE0">
              <w:rPr>
                <w:rFonts w:ascii="Times New Roman" w:hAnsi="Times New Roman"/>
                <w:b/>
              </w:rPr>
              <w:t xml:space="preserve">2. </w:t>
            </w:r>
          </w:p>
        </w:tc>
        <w:tc>
          <w:tcPr>
            <w:tcW w:w="2268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>НИЗАК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sr-Cyrl-CS"/>
              </w:rPr>
            </w:pPr>
            <w:r w:rsidRPr="00B92AE0">
              <w:rPr>
                <w:noProof/>
                <w:lang w:val="sr-Cyrl-CS"/>
              </w:rPr>
              <w:t>5 - 10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en-US"/>
              </w:rPr>
            </w:pPr>
          </w:p>
        </w:tc>
      </w:tr>
      <w:tr w:rsidR="00B92AE0" w:rsidRPr="00B92AE0" w:rsidTr="00CC7C8D">
        <w:tc>
          <w:tcPr>
            <w:tcW w:w="959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2268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>СРЕДЊИ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sr-Cyrl-CS"/>
              </w:rPr>
            </w:pPr>
            <w:r w:rsidRPr="00B92AE0">
              <w:rPr>
                <w:noProof/>
                <w:lang w:val="sr-Cyrl-CS"/>
              </w:rPr>
              <w:t>10 - 15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en-US"/>
              </w:rPr>
            </w:pPr>
          </w:p>
        </w:tc>
      </w:tr>
      <w:tr w:rsidR="00B92AE0" w:rsidRPr="00B92AE0" w:rsidTr="00CC7C8D">
        <w:tc>
          <w:tcPr>
            <w:tcW w:w="959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2268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>ВИСОК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sr-Cyrl-CS"/>
              </w:rPr>
            </w:pPr>
            <w:r w:rsidRPr="00B92AE0">
              <w:rPr>
                <w:noProof/>
                <w:lang w:val="sr-Cyrl-CS"/>
              </w:rPr>
              <w:t>15 - 20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en-US"/>
              </w:rPr>
            </w:pPr>
          </w:p>
        </w:tc>
      </w:tr>
      <w:tr w:rsidR="00B92AE0" w:rsidRPr="00B92AE0" w:rsidTr="00CC7C8D">
        <w:tc>
          <w:tcPr>
            <w:tcW w:w="959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68" w:type="dxa"/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B92AE0">
              <w:rPr>
                <w:rFonts w:ascii="Times New Roman" w:hAnsi="Times New Roman"/>
                <w:b/>
              </w:rPr>
              <w:t>КРИТИЧАН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sr-Cyrl-CS"/>
              </w:rPr>
            </w:pPr>
            <w:r w:rsidRPr="00B92AE0">
              <w:rPr>
                <w:noProof/>
                <w:lang w:val="sr-Cyrl-CS"/>
              </w:rPr>
              <w:t>Преко 20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92AE0" w:rsidRPr="00B92AE0" w:rsidRDefault="00B92AE0" w:rsidP="00B92AE0">
            <w:pPr>
              <w:spacing w:after="0" w:line="240" w:lineRule="auto"/>
              <w:jc w:val="both"/>
              <w:rPr>
                <w:noProof/>
                <w:lang w:val="en-US"/>
              </w:rPr>
            </w:pPr>
          </w:p>
        </w:tc>
      </w:tr>
    </w:tbl>
    <w:p w:rsidR="000319DD" w:rsidRDefault="000319DD" w:rsidP="00645CE4">
      <w:pPr>
        <w:spacing w:after="0"/>
        <w:jc w:val="both"/>
        <w:rPr>
          <w:rFonts w:ascii="Times New Roman" w:hAnsi="Times New Roman"/>
          <w:lang w:val="sr-Cyrl-CS"/>
        </w:rPr>
      </w:pPr>
    </w:p>
    <w:p w:rsidR="000319DD" w:rsidRDefault="000319DD" w:rsidP="00645CE4">
      <w:pPr>
        <w:spacing w:after="0"/>
        <w:jc w:val="both"/>
        <w:rPr>
          <w:rFonts w:ascii="Times New Roman" w:hAnsi="Times New Roman"/>
          <w:lang w:val="sr-Cyrl-CS"/>
        </w:rPr>
      </w:pPr>
    </w:p>
    <w:p w:rsidR="00B92AE0" w:rsidRDefault="00B92AE0" w:rsidP="00645CE4">
      <w:pPr>
        <w:spacing w:after="0"/>
        <w:jc w:val="both"/>
        <w:rPr>
          <w:rFonts w:ascii="Times New Roman" w:hAnsi="Times New Roman"/>
          <w:lang w:val="sr-Cyrl-CS"/>
        </w:rPr>
      </w:pPr>
    </w:p>
    <w:p w:rsidR="000319DD" w:rsidRDefault="000319DD" w:rsidP="00645CE4">
      <w:pPr>
        <w:spacing w:after="0"/>
        <w:jc w:val="both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6"/>
        <w:gridCol w:w="3199"/>
        <w:gridCol w:w="3217"/>
      </w:tblGrid>
      <w:tr w:rsidR="000319DD" w:rsidRPr="00F1062A" w:rsidTr="00F07559">
        <w:tc>
          <w:tcPr>
            <w:tcW w:w="6569" w:type="dxa"/>
            <w:gridSpan w:val="2"/>
          </w:tcPr>
          <w:p w:rsidR="000319DD" w:rsidRPr="00F1062A" w:rsidRDefault="000319DD" w:rsidP="00F07559">
            <w:pPr>
              <w:pStyle w:val="BodyText"/>
              <w:jc w:val="center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noProof/>
                <w:sz w:val="20"/>
                <w:lang w:val="sr-Cyrl-CS"/>
              </w:rPr>
              <w:t>Представници надзираног субјекта</w:t>
            </w: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jc w:val="center"/>
              <w:rPr>
                <w:rFonts w:eastAsia="Calibri"/>
                <w:noProof/>
                <w:sz w:val="20"/>
                <w:lang w:val="en-US"/>
              </w:rPr>
            </w:pPr>
            <w:r w:rsidRPr="00F1062A">
              <w:rPr>
                <w:rFonts w:eastAsia="Calibri"/>
                <w:sz w:val="20"/>
              </w:rPr>
              <w:t>Комунални инспектори:</w:t>
            </w:r>
          </w:p>
        </w:tc>
      </w:tr>
      <w:tr w:rsidR="000319DD" w:rsidRPr="00F1062A" w:rsidTr="00F07559">
        <w:tc>
          <w:tcPr>
            <w:tcW w:w="3284" w:type="dxa"/>
          </w:tcPr>
          <w:p w:rsidR="000319DD" w:rsidRPr="00F1062A" w:rsidRDefault="000319DD" w:rsidP="00F07559">
            <w:pPr>
              <w:pStyle w:val="BodyText"/>
              <w:jc w:val="center"/>
              <w:rPr>
                <w:rFonts w:eastAsia="Calibri"/>
                <w:noProof/>
                <w:sz w:val="20"/>
                <w:lang w:val="en-US"/>
              </w:rPr>
            </w:pPr>
            <w:r w:rsidRPr="00F1062A">
              <w:rPr>
                <w:rFonts w:eastAsia="Calibri"/>
                <w:sz w:val="20"/>
              </w:rPr>
              <w:t>Име и презиме:</w:t>
            </w: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jc w:val="center"/>
              <w:rPr>
                <w:rFonts w:eastAsia="Calibri"/>
                <w:noProof/>
                <w:sz w:val="20"/>
                <w:lang w:val="en-US"/>
              </w:rPr>
            </w:pPr>
            <w:r w:rsidRPr="00F1062A">
              <w:rPr>
                <w:rFonts w:eastAsia="Calibri"/>
                <w:sz w:val="20"/>
              </w:rPr>
              <w:t>Радно место</w:t>
            </w: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jc w:val="center"/>
              <w:rPr>
                <w:rFonts w:eastAsia="Calibri"/>
                <w:noProof/>
                <w:sz w:val="20"/>
                <w:lang w:val="en-US"/>
              </w:rPr>
            </w:pPr>
            <w:r w:rsidRPr="00F1062A">
              <w:rPr>
                <w:rFonts w:eastAsia="Calibri"/>
                <w:sz w:val="20"/>
              </w:rPr>
              <w:t>Име и презиме:</w:t>
            </w:r>
          </w:p>
        </w:tc>
      </w:tr>
      <w:tr w:rsidR="000319DD" w:rsidRPr="00F1062A" w:rsidTr="00F07559">
        <w:tc>
          <w:tcPr>
            <w:tcW w:w="3284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noProof/>
                <w:sz w:val="20"/>
                <w:lang w:val="sr-Cyrl-CS"/>
              </w:rPr>
              <w:t>1.</w:t>
            </w: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noProof/>
                <w:sz w:val="20"/>
                <w:lang w:val="sr-Cyrl-CS"/>
              </w:rPr>
              <w:t xml:space="preserve"> </w:t>
            </w: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noProof/>
                <w:sz w:val="20"/>
                <w:lang w:val="sr-Cyrl-CS"/>
              </w:rPr>
              <w:t>1.</w:t>
            </w:r>
          </w:p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</w:p>
        </w:tc>
      </w:tr>
      <w:tr w:rsidR="000319DD" w:rsidRPr="00F1062A" w:rsidTr="00F07559">
        <w:tc>
          <w:tcPr>
            <w:tcW w:w="3284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noProof/>
                <w:sz w:val="20"/>
                <w:lang w:val="sr-Cyrl-CS"/>
              </w:rPr>
              <w:t>2.</w:t>
            </w: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en-US"/>
              </w:rPr>
            </w:pP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noProof/>
                <w:sz w:val="20"/>
                <w:lang w:val="sr-Cyrl-CS"/>
              </w:rPr>
              <w:t>2.</w:t>
            </w:r>
          </w:p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</w:p>
        </w:tc>
      </w:tr>
      <w:tr w:rsidR="000319DD" w:rsidRPr="00F1062A" w:rsidTr="00F07559">
        <w:tc>
          <w:tcPr>
            <w:tcW w:w="3284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noProof/>
                <w:sz w:val="20"/>
                <w:lang w:val="sr-Cyrl-CS"/>
              </w:rPr>
              <w:t>3.</w:t>
            </w:r>
          </w:p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en-US"/>
              </w:rPr>
            </w:pPr>
          </w:p>
        </w:tc>
        <w:tc>
          <w:tcPr>
            <w:tcW w:w="3285" w:type="dxa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noProof/>
                <w:sz w:val="20"/>
                <w:lang w:val="sr-Cyrl-CS"/>
              </w:rPr>
              <w:t>3.</w:t>
            </w:r>
          </w:p>
        </w:tc>
      </w:tr>
      <w:tr w:rsidR="000319DD" w:rsidRPr="00F1062A" w:rsidTr="00F07559">
        <w:tc>
          <w:tcPr>
            <w:tcW w:w="9854" w:type="dxa"/>
            <w:gridSpan w:val="3"/>
          </w:tcPr>
          <w:p w:rsidR="000319DD" w:rsidRPr="00F1062A" w:rsidRDefault="000319DD" w:rsidP="00F07559">
            <w:pPr>
              <w:pStyle w:val="BodyText"/>
              <w:rPr>
                <w:rFonts w:eastAsia="Calibri"/>
                <w:noProof/>
                <w:sz w:val="20"/>
                <w:lang w:val="sr-Cyrl-CS"/>
              </w:rPr>
            </w:pPr>
            <w:r w:rsidRPr="00F1062A">
              <w:rPr>
                <w:rFonts w:eastAsia="Calibri"/>
                <w:sz w:val="20"/>
              </w:rPr>
              <w:t>Датум:</w:t>
            </w:r>
          </w:p>
        </w:tc>
      </w:tr>
    </w:tbl>
    <w:p w:rsidR="000319DD" w:rsidRPr="000319DD" w:rsidRDefault="000319DD" w:rsidP="00645CE4">
      <w:pPr>
        <w:spacing w:after="0"/>
        <w:jc w:val="both"/>
        <w:rPr>
          <w:rFonts w:ascii="Times New Roman" w:hAnsi="Times New Roman"/>
          <w:lang w:val="sr-Cyrl-CS"/>
        </w:rPr>
      </w:pPr>
    </w:p>
    <w:sectPr w:rsidR="000319DD" w:rsidRPr="000319DD" w:rsidSect="002C41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E4"/>
    <w:rsid w:val="000319DD"/>
    <w:rsid w:val="000C56A3"/>
    <w:rsid w:val="001B30F0"/>
    <w:rsid w:val="00244006"/>
    <w:rsid w:val="002C2C20"/>
    <w:rsid w:val="002C4198"/>
    <w:rsid w:val="003F7534"/>
    <w:rsid w:val="00586818"/>
    <w:rsid w:val="00645CE4"/>
    <w:rsid w:val="006905B3"/>
    <w:rsid w:val="00777EDD"/>
    <w:rsid w:val="00816478"/>
    <w:rsid w:val="008631C7"/>
    <w:rsid w:val="00902330"/>
    <w:rsid w:val="009D4980"/>
    <w:rsid w:val="009E2324"/>
    <w:rsid w:val="00AE4460"/>
    <w:rsid w:val="00B92AE0"/>
    <w:rsid w:val="00BA5884"/>
    <w:rsid w:val="00CC7C8D"/>
    <w:rsid w:val="00CF01CF"/>
    <w:rsid w:val="00D85692"/>
    <w:rsid w:val="00E31813"/>
    <w:rsid w:val="00EF4992"/>
    <w:rsid w:val="00F07559"/>
    <w:rsid w:val="00F11EB9"/>
    <w:rsid w:val="00F20A96"/>
    <w:rsid w:val="00FD6FD7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98"/>
    <w:pPr>
      <w:spacing w:after="200" w:line="276" w:lineRule="auto"/>
    </w:pPr>
    <w:rPr>
      <w:sz w:val="22"/>
      <w:szCs w:val="22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244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E4"/>
    <w:rPr>
      <w:rFonts w:ascii="Tahoma" w:hAnsi="Tahoma" w:cs="Tahoma"/>
      <w:sz w:val="16"/>
      <w:szCs w:val="16"/>
      <w:lang w:val="sr-Latn-CS"/>
    </w:rPr>
  </w:style>
  <w:style w:type="character" w:customStyle="1" w:styleId="Heading1Char">
    <w:name w:val="Heading 1 Char"/>
    <w:basedOn w:val="DefaultParagraphFont"/>
    <w:link w:val="Heading1"/>
    <w:rsid w:val="00244006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2440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44006"/>
    <w:rPr>
      <w:rFonts w:ascii="Times New Roman" w:eastAsia="Times New Roman" w:hAnsi="Times New Roman" w:cs="Times New Roman"/>
      <w:sz w:val="24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98"/>
    <w:pPr>
      <w:spacing w:after="200" w:line="276" w:lineRule="auto"/>
    </w:pPr>
    <w:rPr>
      <w:sz w:val="22"/>
      <w:szCs w:val="22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244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E4"/>
    <w:rPr>
      <w:rFonts w:ascii="Tahoma" w:hAnsi="Tahoma" w:cs="Tahoma"/>
      <w:sz w:val="16"/>
      <w:szCs w:val="16"/>
      <w:lang w:val="sr-Latn-CS"/>
    </w:rPr>
  </w:style>
  <w:style w:type="character" w:customStyle="1" w:styleId="Heading1Char">
    <w:name w:val="Heading 1 Char"/>
    <w:basedOn w:val="DefaultParagraphFont"/>
    <w:link w:val="Heading1"/>
    <w:rsid w:val="00244006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2440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44006"/>
    <w:rPr>
      <w:rFonts w:ascii="Times New Roman" w:eastAsia="Times New Roman" w:hAnsi="Times New Roman" w:cs="Times New Roman"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Radosavljević</dc:creator>
  <cp:lastModifiedBy>radejan</cp:lastModifiedBy>
  <cp:revision>3</cp:revision>
  <dcterms:created xsi:type="dcterms:W3CDTF">2020-10-06T10:39:00Z</dcterms:created>
  <dcterms:modified xsi:type="dcterms:W3CDTF">2020-10-06T11:14:00Z</dcterms:modified>
</cp:coreProperties>
</file>